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06495" w:rsidP="00206495">
      <w:pPr>
        <w:pStyle w:val="ListParagraph"/>
        <w:numPr>
          <w:ilvl w:val="0"/>
          <w:numId w:val="1"/>
        </w:numPr>
      </w:pPr>
      <w:r>
        <w:t>Balanced occlusion</w:t>
      </w:r>
    </w:p>
    <w:p w:rsidR="00206495" w:rsidRDefault="00206495" w:rsidP="00206495">
      <w:pPr>
        <w:pStyle w:val="ListParagraph"/>
        <w:numPr>
          <w:ilvl w:val="0"/>
          <w:numId w:val="1"/>
        </w:numPr>
      </w:pPr>
      <w:r>
        <w:t>Dental ceramics</w:t>
      </w:r>
    </w:p>
    <w:p w:rsidR="00206495" w:rsidRDefault="00206495" w:rsidP="00206495">
      <w:pPr>
        <w:pStyle w:val="ListParagraph"/>
        <w:numPr>
          <w:ilvl w:val="0"/>
          <w:numId w:val="1"/>
        </w:numPr>
      </w:pPr>
      <w:r>
        <w:t>Designing of rpd</w:t>
      </w:r>
    </w:p>
    <w:p w:rsidR="00206495" w:rsidRDefault="00206495" w:rsidP="00206495">
      <w:pPr>
        <w:pStyle w:val="ListParagraph"/>
        <w:numPr>
          <w:ilvl w:val="0"/>
          <w:numId w:val="1"/>
        </w:numPr>
      </w:pPr>
      <w:r>
        <w:t>DIAGNOSIS, History,treatment planning</w:t>
      </w:r>
    </w:p>
    <w:p w:rsidR="00206495" w:rsidRDefault="00206495" w:rsidP="00206495">
      <w:pPr>
        <w:pStyle w:val="ListParagraph"/>
        <w:numPr>
          <w:ilvl w:val="0"/>
          <w:numId w:val="1"/>
        </w:numPr>
      </w:pPr>
      <w:r>
        <w:t>Gold alloys</w:t>
      </w:r>
    </w:p>
    <w:p w:rsidR="00206495" w:rsidRDefault="00206495" w:rsidP="00206495">
      <w:pPr>
        <w:pStyle w:val="ListParagraph"/>
        <w:numPr>
          <w:ilvl w:val="0"/>
          <w:numId w:val="1"/>
        </w:numPr>
      </w:pPr>
      <w:r>
        <w:t>Gypsum products</w:t>
      </w:r>
    </w:p>
    <w:p w:rsidR="00206495" w:rsidRDefault="00206495" w:rsidP="00206495">
      <w:pPr>
        <w:pStyle w:val="ListParagraph"/>
        <w:numPr>
          <w:ilvl w:val="0"/>
          <w:numId w:val="1"/>
        </w:numPr>
      </w:pPr>
      <w:r>
        <w:t>Introduction to complete denture</w:t>
      </w:r>
    </w:p>
    <w:p w:rsidR="00206495" w:rsidRDefault="00206495" w:rsidP="00206495">
      <w:pPr>
        <w:pStyle w:val="ListParagraph"/>
        <w:numPr>
          <w:ilvl w:val="0"/>
          <w:numId w:val="1"/>
        </w:numPr>
      </w:pPr>
      <w:r>
        <w:t>Introduction to prosthodontics</w:t>
      </w:r>
    </w:p>
    <w:p w:rsidR="00206495" w:rsidRDefault="00206495" w:rsidP="00206495">
      <w:pPr>
        <w:pStyle w:val="ListParagraph"/>
        <w:numPr>
          <w:ilvl w:val="0"/>
          <w:numId w:val="1"/>
        </w:numPr>
      </w:pPr>
      <w:r>
        <w:t>Jaw relation</w:t>
      </w:r>
    </w:p>
    <w:p w:rsidR="00206495" w:rsidRDefault="00206495" w:rsidP="00206495">
      <w:pPr>
        <w:pStyle w:val="ListParagraph"/>
        <w:numPr>
          <w:ilvl w:val="0"/>
          <w:numId w:val="1"/>
        </w:numPr>
      </w:pPr>
      <w:r>
        <w:t>Pre prosthetic surgery</w:t>
      </w:r>
    </w:p>
    <w:p w:rsidR="00206495" w:rsidRDefault="00206495" w:rsidP="00206495">
      <w:pPr>
        <w:pStyle w:val="ListParagraph"/>
        <w:numPr>
          <w:ilvl w:val="0"/>
          <w:numId w:val="1"/>
        </w:numPr>
      </w:pPr>
      <w:r>
        <w:t>Stress breakers in RPD</w:t>
      </w:r>
    </w:p>
    <w:p w:rsidR="00206495" w:rsidRDefault="00206495" w:rsidP="00206495">
      <w:pPr>
        <w:pStyle w:val="ListParagraph"/>
        <w:numPr>
          <w:ilvl w:val="0"/>
          <w:numId w:val="1"/>
        </w:numPr>
      </w:pPr>
      <w:r>
        <w:t>Structure of matter</w:t>
      </w:r>
    </w:p>
    <w:p w:rsidR="00206495" w:rsidRDefault="00206495" w:rsidP="00206495">
      <w:pPr>
        <w:pStyle w:val="ListParagraph"/>
        <w:numPr>
          <w:ilvl w:val="0"/>
          <w:numId w:val="1"/>
        </w:numPr>
      </w:pPr>
      <w:r>
        <w:t>Tooth preparation</w:t>
      </w:r>
    </w:p>
    <w:sectPr w:rsidR="00206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728B3"/>
    <w:multiLevelType w:val="hybridMultilevel"/>
    <w:tmpl w:val="2FCC2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0"/>
  <w:defaultTabStop w:val="720"/>
  <w:characterSpacingControl w:val="doNotCompress"/>
  <w:compat>
    <w:useFELayout/>
  </w:compat>
  <w:rsids>
    <w:rsidRoot w:val="00206495"/>
    <w:rsid w:val="00206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2022-08-10T07:10:00Z</dcterms:created>
  <dcterms:modified xsi:type="dcterms:W3CDTF">2022-08-10T07:13:00Z</dcterms:modified>
</cp:coreProperties>
</file>